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90"/>
        <w:gridCol w:w="4916"/>
      </w:tblGrid>
      <w:tr w:rsidR="001D2373" w:rsidRPr="004C6ADF" w:rsidTr="0029602D">
        <w:trPr>
          <w:trHeight w:val="600"/>
        </w:trPr>
        <w:tc>
          <w:tcPr>
            <w:tcW w:w="4785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shd w:val="clear" w:color="auto" w:fill="C4E8ED"/>
            <w:tcMar>
              <w:top w:w="75" w:type="dxa"/>
              <w:left w:w="240" w:type="dxa"/>
              <w:bottom w:w="75" w:type="dxa"/>
              <w:right w:w="240" w:type="dxa"/>
            </w:tcMar>
            <w:vAlign w:val="center"/>
            <w:hideMark/>
          </w:tcPr>
          <w:p w:rsidR="001D2373" w:rsidRPr="008975C5" w:rsidRDefault="001D2373" w:rsidP="0029602D">
            <w:pPr>
              <w:pStyle w:val="NoSpacing"/>
              <w:rPr>
                <w:lang w:eastAsia="en-AU"/>
              </w:rPr>
            </w:pPr>
            <w:r w:rsidRPr="008975C5">
              <w:rPr>
                <w:lang w:eastAsia="en-AU"/>
              </w:rPr>
              <w:t>The problem</w:t>
            </w:r>
          </w:p>
        </w:tc>
        <w:tc>
          <w:tcPr>
            <w:tcW w:w="4785" w:type="dxa"/>
            <w:tcBorders>
              <w:top w:val="single" w:sz="6" w:space="0" w:color="E4E2E2"/>
              <w:left w:val="single" w:sz="6" w:space="0" w:color="E4E2E2"/>
              <w:bottom w:val="single" w:sz="6" w:space="0" w:color="E4E2E2"/>
              <w:right w:val="single" w:sz="6" w:space="0" w:color="E4E2E2"/>
            </w:tcBorders>
            <w:shd w:val="clear" w:color="auto" w:fill="C4E8ED"/>
            <w:tcMar>
              <w:top w:w="75" w:type="dxa"/>
              <w:left w:w="240" w:type="dxa"/>
              <w:bottom w:w="75" w:type="dxa"/>
              <w:right w:w="240" w:type="dxa"/>
            </w:tcMar>
            <w:vAlign w:val="center"/>
            <w:hideMark/>
          </w:tcPr>
          <w:p w:rsidR="001D2373" w:rsidRPr="008975C5" w:rsidRDefault="001D2373" w:rsidP="0029602D">
            <w:pPr>
              <w:pStyle w:val="NoSpacing"/>
              <w:rPr>
                <w:lang w:eastAsia="en-AU"/>
              </w:rPr>
            </w:pPr>
            <w:r w:rsidRPr="008975C5">
              <w:rPr>
                <w:lang w:eastAsia="en-AU"/>
              </w:rPr>
              <w:t>What you can do</w:t>
            </w:r>
          </w:p>
        </w:tc>
      </w:tr>
      <w:tr w:rsidR="001D2373" w:rsidRPr="004C6ADF" w:rsidTr="0029602D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495" w:type="dxa"/>
              <w:bottom w:w="75" w:type="dxa"/>
              <w:right w:w="435" w:type="dxa"/>
            </w:tcMar>
            <w:hideMark/>
          </w:tcPr>
          <w:p w:rsidR="001D2373" w:rsidRPr="008975C5" w:rsidRDefault="001D2373" w:rsidP="0029602D">
            <w:pPr>
              <w:pStyle w:val="NoSpacing"/>
              <w:rPr>
                <w:lang w:eastAsia="en-AU"/>
              </w:rPr>
            </w:pPr>
            <w:r w:rsidRPr="008975C5">
              <w:rPr>
                <w:lang w:eastAsia="en-AU"/>
              </w:rPr>
              <w:t>There has been a crime or someone is at immediate risk of harm.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495" w:type="dxa"/>
              <w:bottom w:w="75" w:type="dxa"/>
              <w:right w:w="435" w:type="dxa"/>
            </w:tcMar>
            <w:hideMark/>
          </w:tcPr>
          <w:p w:rsidR="001D2373" w:rsidRPr="008975C5" w:rsidRDefault="001D2373" w:rsidP="0029602D">
            <w:pPr>
              <w:pStyle w:val="NoSpacing"/>
              <w:rPr>
                <w:lang w:eastAsia="en-AU"/>
              </w:rPr>
            </w:pPr>
            <w:r w:rsidRPr="008975C5">
              <w:rPr>
                <w:lang w:eastAsia="en-AU"/>
              </w:rPr>
              <w:t>Call 000.</w:t>
            </w:r>
          </w:p>
        </w:tc>
      </w:tr>
      <w:tr w:rsidR="001D2373" w:rsidRPr="004C6ADF" w:rsidTr="0029602D">
        <w:trPr>
          <w:trHeight w:val="1223"/>
        </w:trPr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495" w:type="dxa"/>
              <w:bottom w:w="75" w:type="dxa"/>
              <w:right w:w="435" w:type="dxa"/>
            </w:tcMar>
            <w:hideMark/>
          </w:tcPr>
          <w:p w:rsidR="001D2373" w:rsidRPr="008975C5" w:rsidRDefault="001D2373" w:rsidP="0029602D">
            <w:pPr>
              <w:pStyle w:val="NoSpacing"/>
              <w:rPr>
                <w:lang w:eastAsia="en-AU"/>
              </w:rPr>
            </w:pPr>
            <w:r w:rsidRPr="008975C5">
              <w:rPr>
                <w:lang w:eastAsia="en-AU"/>
              </w:rPr>
              <w:t>Someone is feeling hopeless, helpless, thinking of suicide.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495" w:type="dxa"/>
              <w:bottom w:w="75" w:type="dxa"/>
              <w:right w:w="435" w:type="dxa"/>
            </w:tcMar>
            <w:hideMark/>
          </w:tcPr>
          <w:p w:rsidR="001D2373" w:rsidRPr="008975C5" w:rsidRDefault="001D2373" w:rsidP="0029602D">
            <w:pPr>
              <w:pStyle w:val="NoSpacing"/>
              <w:rPr>
                <w:lang w:eastAsia="en-AU"/>
              </w:rPr>
            </w:pPr>
            <w:r w:rsidRPr="008975C5">
              <w:rPr>
                <w:lang w:eastAsia="en-AU"/>
              </w:rPr>
              <w:t xml:space="preserve">Contact the Suicide Prevention Australia </w:t>
            </w:r>
          </w:p>
          <w:p w:rsidR="001D2373" w:rsidRPr="008975C5" w:rsidRDefault="0029602D" w:rsidP="0029602D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 xml:space="preserve">Call Lifeline 13 11 14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"http://suicidepreventionaust.org/help/" </w:instrText>
            </w:r>
            <w:r>
              <w:fldChar w:fldCharType="separate"/>
            </w:r>
            <w:r w:rsidR="001D2373" w:rsidRPr="008975C5">
              <w:rPr>
                <w:rStyle w:val="Hyperlink"/>
                <w:rFonts w:eastAsia="Times New Roman" w:cs="Helvetica"/>
                <w:sz w:val="20"/>
                <w:szCs w:val="20"/>
                <w:lang w:eastAsia="en-AU"/>
              </w:rPr>
              <w:t>http://suicidepreventionaust.org/help/</w:t>
            </w:r>
            <w:r>
              <w:rPr>
                <w:rStyle w:val="Hyperlink"/>
                <w:rFonts w:eastAsia="Times New Roman" w:cs="Helvetica"/>
                <w:sz w:val="20"/>
                <w:szCs w:val="20"/>
                <w:lang w:eastAsia="en-AU"/>
              </w:rPr>
              <w:fldChar w:fldCharType="end"/>
            </w:r>
          </w:p>
          <w:p w:rsidR="001D2373" w:rsidRPr="008975C5" w:rsidRDefault="001D2373" w:rsidP="0029602D">
            <w:pPr>
              <w:pStyle w:val="NoSpacing"/>
              <w:rPr>
                <w:lang w:eastAsia="en-AU"/>
              </w:rPr>
            </w:pPr>
          </w:p>
        </w:tc>
      </w:tr>
      <w:tr w:rsidR="001D2373" w:rsidRPr="004C6ADF" w:rsidTr="0029602D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495" w:type="dxa"/>
              <w:bottom w:w="75" w:type="dxa"/>
              <w:right w:w="435" w:type="dxa"/>
            </w:tcMar>
            <w:hideMark/>
          </w:tcPr>
          <w:p w:rsidR="001D2373" w:rsidRPr="008975C5" w:rsidRDefault="001D2373" w:rsidP="0029602D">
            <w:pPr>
              <w:pStyle w:val="NoSpacing"/>
              <w:rPr>
                <w:lang w:eastAsia="en-AU"/>
              </w:rPr>
            </w:pPr>
            <w:r w:rsidRPr="008975C5">
              <w:rPr>
                <w:lang w:eastAsia="en-AU"/>
              </w:rPr>
              <w:t xml:space="preserve">Someone is </w:t>
            </w:r>
            <w:r w:rsidRPr="001D2373">
              <w:rPr>
                <w:lang w:eastAsia="en-AU"/>
              </w:rPr>
              <w:t xml:space="preserve">acting differently </w:t>
            </w:r>
            <w:r w:rsidRPr="008975C5">
              <w:rPr>
                <w:lang w:eastAsia="en-AU"/>
              </w:rPr>
              <w:t>than normal, such as always seeming sad or anxious, struggling to complete tasks, or not being able care for themselves.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495" w:type="dxa"/>
              <w:bottom w:w="75" w:type="dxa"/>
              <w:right w:w="435" w:type="dxa"/>
            </w:tcMar>
            <w:hideMark/>
          </w:tcPr>
          <w:p w:rsidR="001D2373" w:rsidRPr="008975C5" w:rsidRDefault="001D2373" w:rsidP="0029602D">
            <w:pPr>
              <w:pStyle w:val="NoSpacing"/>
              <w:rPr>
                <w:lang w:eastAsia="en-AU"/>
              </w:rPr>
            </w:pPr>
            <w:r w:rsidRPr="008975C5">
              <w:rPr>
                <w:lang w:eastAsia="en-AU"/>
              </w:rPr>
              <w:t>Find a local councillor or other professional help</w:t>
            </w:r>
          </w:p>
          <w:p w:rsidR="001D2373" w:rsidRPr="008975C5" w:rsidRDefault="0029602D" w:rsidP="0029602D">
            <w:pPr>
              <w:pStyle w:val="NoSpacing"/>
              <w:rPr>
                <w:lang w:eastAsia="en-AU"/>
              </w:rPr>
            </w:pPr>
            <w:hyperlink r:id="rId5" w:history="1">
              <w:r w:rsidR="001D2373" w:rsidRPr="008975C5">
                <w:rPr>
                  <w:rStyle w:val="Hyperlink"/>
                  <w:rFonts w:eastAsia="Times New Roman" w:cs="Helvetica"/>
                  <w:sz w:val="20"/>
                  <w:szCs w:val="20"/>
                  <w:lang w:eastAsia="en-AU"/>
                </w:rPr>
                <w:t>http://www.theaca.net.au/national_register.php</w:t>
              </w:r>
            </w:hyperlink>
            <w:r w:rsidR="001D2373" w:rsidRPr="008975C5">
              <w:rPr>
                <w:lang w:eastAsia="en-AU"/>
              </w:rPr>
              <w:t xml:space="preserve"> </w:t>
            </w:r>
          </w:p>
        </w:tc>
      </w:tr>
      <w:tr w:rsidR="001D2373" w:rsidRPr="004C6ADF" w:rsidTr="0029602D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495" w:type="dxa"/>
              <w:bottom w:w="75" w:type="dxa"/>
              <w:right w:w="435" w:type="dxa"/>
            </w:tcMar>
            <w:hideMark/>
          </w:tcPr>
          <w:p w:rsidR="001D2373" w:rsidRPr="008975C5" w:rsidRDefault="001D2373" w:rsidP="0029602D">
            <w:pPr>
              <w:pStyle w:val="NoSpacing"/>
              <w:rPr>
                <w:lang w:eastAsia="en-AU"/>
              </w:rPr>
            </w:pPr>
            <w:r w:rsidRPr="008975C5">
              <w:rPr>
                <w:lang w:eastAsia="en-AU"/>
              </w:rPr>
              <w:t>A child is being bullied in school.</w:t>
            </w: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495" w:type="dxa"/>
              <w:bottom w:w="75" w:type="dxa"/>
              <w:right w:w="435" w:type="dxa"/>
            </w:tcMar>
            <w:hideMark/>
          </w:tcPr>
          <w:p w:rsidR="001D2373" w:rsidRPr="008975C5" w:rsidRDefault="001D2373" w:rsidP="0029602D">
            <w:pPr>
              <w:pStyle w:val="NoSpacing"/>
              <w:rPr>
                <w:lang w:eastAsia="en-AU"/>
              </w:rPr>
            </w:pPr>
            <w:r w:rsidRPr="008975C5">
              <w:rPr>
                <w:lang w:eastAsia="en-AU"/>
              </w:rPr>
              <w:t>Contact the:</w:t>
            </w:r>
          </w:p>
          <w:p w:rsidR="001D2373" w:rsidRPr="008975C5" w:rsidRDefault="001D2373" w:rsidP="0029602D">
            <w:pPr>
              <w:pStyle w:val="NoSpacing"/>
              <w:rPr>
                <w:color w:val="000000"/>
                <w:lang w:eastAsia="en-AU"/>
              </w:rPr>
            </w:pPr>
            <w:r w:rsidRPr="008975C5">
              <w:rPr>
                <w:color w:val="000000"/>
                <w:lang w:eastAsia="en-AU"/>
              </w:rPr>
              <w:t>Teacher</w:t>
            </w:r>
          </w:p>
          <w:p w:rsidR="001D2373" w:rsidRPr="008975C5" w:rsidRDefault="001D2373" w:rsidP="0029602D">
            <w:pPr>
              <w:pStyle w:val="NoSpacing"/>
              <w:rPr>
                <w:color w:val="000000"/>
                <w:lang w:eastAsia="en-AU"/>
              </w:rPr>
            </w:pPr>
            <w:r w:rsidRPr="008975C5">
              <w:rPr>
                <w:color w:val="000000"/>
                <w:lang w:eastAsia="en-AU"/>
              </w:rPr>
              <w:t>School counsellor</w:t>
            </w:r>
          </w:p>
          <w:p w:rsidR="001D2373" w:rsidRPr="008975C5" w:rsidRDefault="001D2373" w:rsidP="0029602D">
            <w:pPr>
              <w:pStyle w:val="NoSpacing"/>
              <w:rPr>
                <w:color w:val="000000"/>
                <w:lang w:eastAsia="en-AU"/>
              </w:rPr>
            </w:pPr>
            <w:r w:rsidRPr="008975C5">
              <w:rPr>
                <w:color w:val="000000"/>
                <w:lang w:eastAsia="en-AU"/>
              </w:rPr>
              <w:t>School principal</w:t>
            </w:r>
          </w:p>
          <w:p w:rsidR="001D2373" w:rsidRPr="008975C5" w:rsidRDefault="001D2373" w:rsidP="0029602D">
            <w:pPr>
              <w:pStyle w:val="NoSpacing"/>
              <w:rPr>
                <w:color w:val="000000"/>
                <w:lang w:eastAsia="en-AU"/>
              </w:rPr>
            </w:pPr>
            <w:r w:rsidRPr="008975C5">
              <w:rPr>
                <w:color w:val="000000"/>
                <w:lang w:eastAsia="en-AU"/>
              </w:rPr>
              <w:t>Regional officers</w:t>
            </w:r>
          </w:p>
          <w:p w:rsidR="001D2373" w:rsidRPr="008975C5" w:rsidRDefault="001D2373" w:rsidP="0029602D">
            <w:pPr>
              <w:pStyle w:val="NoSpacing"/>
              <w:rPr>
                <w:color w:val="000000"/>
                <w:lang w:eastAsia="en-AU"/>
              </w:rPr>
            </w:pPr>
            <w:r w:rsidRPr="008975C5">
              <w:rPr>
                <w:color w:val="000000"/>
                <w:lang w:eastAsia="en-AU"/>
              </w:rPr>
              <w:t>State Department of Education</w:t>
            </w:r>
          </w:p>
          <w:p w:rsidR="001D2373" w:rsidRPr="008975C5" w:rsidRDefault="0029602D" w:rsidP="0029602D">
            <w:pPr>
              <w:pStyle w:val="NoSpacing"/>
              <w:rPr>
                <w:color w:val="000000"/>
                <w:lang w:eastAsia="en-AU"/>
              </w:rPr>
            </w:pPr>
            <w:hyperlink r:id="rId6" w:history="1">
              <w:r w:rsidR="001D2373" w:rsidRPr="008975C5">
                <w:rPr>
                  <w:rStyle w:val="Hyperlink"/>
                  <w:rFonts w:eastAsia="Times New Roman" w:cs="Helvetica"/>
                  <w:sz w:val="20"/>
                  <w:szCs w:val="20"/>
                  <w:lang w:eastAsia="en-AU"/>
                </w:rPr>
                <w:t>http://deewr.gov.au/state-and-territory-anti-bullying-policies</w:t>
              </w:r>
            </w:hyperlink>
            <w:r w:rsidR="001D2373" w:rsidRPr="008975C5">
              <w:rPr>
                <w:lang w:eastAsia="en-AU"/>
              </w:rPr>
              <w:t xml:space="preserve"> </w:t>
            </w:r>
          </w:p>
          <w:p w:rsidR="001D2373" w:rsidRPr="008975C5" w:rsidRDefault="001D2373" w:rsidP="0029602D">
            <w:pPr>
              <w:pStyle w:val="NoSpacing"/>
              <w:rPr>
                <w:lang w:eastAsia="en-AU"/>
              </w:rPr>
            </w:pPr>
          </w:p>
        </w:tc>
      </w:tr>
      <w:tr w:rsidR="001D2373" w:rsidRPr="004C6ADF" w:rsidTr="0029602D"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495" w:type="dxa"/>
              <w:bottom w:w="75" w:type="dxa"/>
              <w:right w:w="435" w:type="dxa"/>
            </w:tcMar>
            <w:hideMark/>
          </w:tcPr>
          <w:p w:rsidR="001D2373" w:rsidRPr="008975C5" w:rsidRDefault="001D2373" w:rsidP="0029602D">
            <w:pPr>
              <w:pStyle w:val="NoSpacing"/>
              <w:rPr>
                <w:lang w:eastAsia="en-AU"/>
              </w:rPr>
            </w:pPr>
            <w:r w:rsidRPr="008975C5">
              <w:rPr>
                <w:lang w:eastAsia="en-AU"/>
              </w:rPr>
              <w:t xml:space="preserve">The school is not adequately </w:t>
            </w:r>
            <w:hyperlink r:id="rId7" w:history="1">
              <w:r w:rsidRPr="008975C5">
                <w:rPr>
                  <w:color w:val="003E7A"/>
                  <w:lang w:eastAsia="en-AU"/>
                </w:rPr>
                <w:t>addressing harassment</w:t>
              </w:r>
            </w:hyperlink>
            <w:r w:rsidRPr="008975C5">
              <w:rPr>
                <w:lang w:eastAsia="en-AU"/>
              </w:rPr>
              <w:t xml:space="preserve"> based on race, colo</w:t>
            </w:r>
            <w:r>
              <w:rPr>
                <w:lang w:eastAsia="en-AU"/>
              </w:rPr>
              <w:t>u</w:t>
            </w:r>
            <w:r w:rsidRPr="008975C5">
              <w:rPr>
                <w:lang w:eastAsia="en-AU"/>
              </w:rPr>
              <w:t>r, national origin, sex, disability, or religion.</w:t>
            </w:r>
          </w:p>
          <w:p w:rsidR="001D2373" w:rsidRPr="008975C5" w:rsidRDefault="001D2373" w:rsidP="0029602D">
            <w:pPr>
              <w:pStyle w:val="NoSpacing"/>
              <w:rPr>
                <w:lang w:eastAsia="en-AU"/>
              </w:rPr>
            </w:pPr>
          </w:p>
        </w:tc>
        <w:tc>
          <w:tcPr>
            <w:tcW w:w="47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495" w:type="dxa"/>
              <w:bottom w:w="75" w:type="dxa"/>
              <w:right w:w="435" w:type="dxa"/>
            </w:tcMar>
            <w:hideMark/>
          </w:tcPr>
          <w:p w:rsidR="001D2373" w:rsidRPr="008975C5" w:rsidRDefault="001D2373" w:rsidP="0029602D">
            <w:pPr>
              <w:pStyle w:val="NoSpacing"/>
              <w:rPr>
                <w:lang w:eastAsia="en-AU"/>
              </w:rPr>
            </w:pPr>
            <w:r w:rsidRPr="008975C5">
              <w:rPr>
                <w:lang w:eastAsia="en-AU"/>
              </w:rPr>
              <w:t>Contact:</w:t>
            </w:r>
          </w:p>
          <w:p w:rsidR="001D2373" w:rsidRPr="008975C5" w:rsidRDefault="001D2373" w:rsidP="0029602D">
            <w:pPr>
              <w:pStyle w:val="NoSpacing"/>
              <w:rPr>
                <w:color w:val="000000"/>
                <w:lang w:eastAsia="en-AU"/>
              </w:rPr>
            </w:pPr>
            <w:r w:rsidRPr="008975C5">
              <w:rPr>
                <w:color w:val="000000"/>
                <w:lang w:eastAsia="en-AU"/>
              </w:rPr>
              <w:t>Regional Officers</w:t>
            </w:r>
          </w:p>
          <w:p w:rsidR="001D2373" w:rsidRPr="008975C5" w:rsidRDefault="001D2373" w:rsidP="0029602D">
            <w:pPr>
              <w:pStyle w:val="NoSpacing"/>
              <w:rPr>
                <w:color w:val="000000"/>
                <w:lang w:eastAsia="en-AU"/>
              </w:rPr>
            </w:pPr>
            <w:r w:rsidRPr="008975C5">
              <w:rPr>
                <w:color w:val="000000"/>
                <w:lang w:eastAsia="en-AU"/>
              </w:rPr>
              <w:t>State Department of Education</w:t>
            </w:r>
          </w:p>
          <w:p w:rsidR="001D2373" w:rsidRPr="008975C5" w:rsidRDefault="001D2373" w:rsidP="0029602D">
            <w:pPr>
              <w:pStyle w:val="NoSpacing"/>
              <w:rPr>
                <w:color w:val="000000"/>
                <w:lang w:eastAsia="en-AU"/>
              </w:rPr>
            </w:pPr>
            <w:r w:rsidRPr="008975C5">
              <w:rPr>
                <w:color w:val="000000"/>
                <w:lang w:eastAsia="en-AU"/>
              </w:rPr>
              <w:t xml:space="preserve">Australian Department of Education, </w:t>
            </w:r>
          </w:p>
          <w:p w:rsidR="001D2373" w:rsidRPr="008975C5" w:rsidRDefault="001D2373" w:rsidP="0029602D">
            <w:pPr>
              <w:pStyle w:val="NoSpacing"/>
              <w:rPr>
                <w:color w:val="000000"/>
                <w:lang w:eastAsia="en-AU"/>
              </w:rPr>
            </w:pPr>
            <w:r w:rsidRPr="008975C5">
              <w:rPr>
                <w:color w:val="000000"/>
                <w:lang w:eastAsia="en-AU"/>
              </w:rPr>
              <w:t xml:space="preserve">Human Rights Australia </w:t>
            </w:r>
            <w:hyperlink r:id="rId8" w:history="1">
              <w:r w:rsidRPr="008975C5">
                <w:rPr>
                  <w:rStyle w:val="Hyperlink"/>
                  <w:rFonts w:eastAsia="Times New Roman" w:cs="Helvetica"/>
                  <w:sz w:val="20"/>
                  <w:szCs w:val="20"/>
                  <w:lang w:eastAsia="en-AU"/>
                </w:rPr>
                <w:t>http://www.humanrights.gov.au/race-discrimination</w:t>
              </w:r>
            </w:hyperlink>
            <w:r w:rsidRPr="008975C5">
              <w:rPr>
                <w:color w:val="000000"/>
                <w:lang w:eastAsia="en-AU"/>
              </w:rPr>
              <w:t xml:space="preserve"> </w:t>
            </w:r>
          </w:p>
        </w:tc>
      </w:tr>
    </w:tbl>
    <w:p w:rsidR="0029602D" w:rsidRDefault="0029602D"/>
    <w:sectPr w:rsidR="00296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73"/>
    <w:rsid w:val="001D2373"/>
    <w:rsid w:val="0029602D"/>
    <w:rsid w:val="00701B30"/>
    <w:rsid w:val="00F9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3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2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3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2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rights.gov.au/race-discrimin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opbullying.gov/laws/federal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ewr.gov.au/state-and-territory-anti-bullying-policies" TargetMode="External"/><Relationship Id="rId5" Type="http://schemas.openxmlformats.org/officeDocument/2006/relationships/hyperlink" Target="http://www.theaca.net.au/national_register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Industry Trade College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Carnes</dc:creator>
  <cp:lastModifiedBy>Caitlin Carnes</cp:lastModifiedBy>
  <cp:revision>2</cp:revision>
  <dcterms:created xsi:type="dcterms:W3CDTF">2013-06-05T02:06:00Z</dcterms:created>
  <dcterms:modified xsi:type="dcterms:W3CDTF">2013-06-05T02:39:00Z</dcterms:modified>
</cp:coreProperties>
</file>